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58D" w:rsidRDefault="00A5258D" w:rsidP="00A5258D">
      <w:pPr>
        <w:widowControl/>
        <w:spacing w:line="560" w:lineRule="exact"/>
        <w:jc w:val="left"/>
        <w:rPr>
          <w:rFonts w:hint="eastAsia"/>
        </w:rPr>
      </w:pPr>
    </w:p>
    <w:p w:rsidR="00A5258D" w:rsidRDefault="00A5258D" w:rsidP="00A5258D">
      <w:pPr>
        <w:widowControl/>
        <w:spacing w:line="560" w:lineRule="exact"/>
        <w:jc w:val="left"/>
        <w:rPr>
          <w:rFonts w:hint="eastAsia"/>
        </w:rPr>
      </w:pPr>
    </w:p>
    <w:p w:rsidR="00A5258D" w:rsidRPr="00A55FF9" w:rsidRDefault="00A5258D" w:rsidP="00A5258D">
      <w:pPr>
        <w:widowControl/>
        <w:spacing w:line="560" w:lineRule="exact"/>
        <w:jc w:val="left"/>
        <w:rPr>
          <w:rFonts w:ascii="Calibri" w:hint="eastAsia"/>
          <w:sz w:val="20"/>
          <w:szCs w:val="20"/>
        </w:rPr>
      </w:pPr>
    </w:p>
    <w:p w:rsidR="00A5258D" w:rsidRDefault="00A5258D" w:rsidP="00A5258D">
      <w:pPr>
        <w:spacing w:line="560" w:lineRule="exact"/>
        <w:jc w:val="right"/>
        <w:rPr>
          <w:rFonts w:ascii="仿宋_GB2312" w:eastAsia="仿宋_GB2312" w:hint="eastAsia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粤招办普〔2019〕40号</w:t>
      </w:r>
    </w:p>
    <w:p w:rsidR="00A5258D" w:rsidRDefault="00A5258D" w:rsidP="00A5258D">
      <w:pPr>
        <w:spacing w:line="560" w:lineRule="exact"/>
        <w:jc w:val="right"/>
        <w:rPr>
          <w:rFonts w:ascii="仿宋_GB2312" w:eastAsia="仿宋_GB2312" w:hint="eastAsia"/>
          <w:color w:val="000000"/>
          <w:sz w:val="32"/>
          <w:szCs w:val="32"/>
        </w:rPr>
      </w:pPr>
    </w:p>
    <w:p w:rsidR="00A5258D" w:rsidRPr="000F4239" w:rsidRDefault="00A5258D" w:rsidP="00A5258D">
      <w:pPr>
        <w:spacing w:line="560" w:lineRule="exact"/>
        <w:jc w:val="center"/>
        <w:rPr>
          <w:rFonts w:ascii="方正小标宋简体" w:eastAsia="方正小标宋简体" w:hAnsi="华文中宋" w:cs="华文中宋" w:hint="eastAsia"/>
          <w:color w:val="000000"/>
          <w:sz w:val="44"/>
          <w:szCs w:val="44"/>
        </w:rPr>
      </w:pPr>
      <w:r w:rsidRPr="000F4239">
        <w:rPr>
          <w:rFonts w:ascii="方正小标宋简体" w:eastAsia="方正小标宋简体" w:hAnsi="华文中宋" w:cs="华文中宋" w:hint="eastAsia"/>
          <w:color w:val="000000"/>
          <w:sz w:val="44"/>
          <w:szCs w:val="44"/>
        </w:rPr>
        <w:t>关于做好我省2019年提前批本科院校</w:t>
      </w:r>
    </w:p>
    <w:p w:rsidR="00A5258D" w:rsidRPr="000F4239" w:rsidRDefault="00A5258D" w:rsidP="00A5258D">
      <w:pPr>
        <w:spacing w:line="560" w:lineRule="exact"/>
        <w:jc w:val="center"/>
        <w:rPr>
          <w:rFonts w:ascii="方正小标宋简体" w:eastAsia="方正小标宋简体" w:hAnsi="华文中宋" w:cs="华文中宋" w:hint="eastAsia"/>
          <w:color w:val="000000"/>
          <w:sz w:val="44"/>
          <w:szCs w:val="44"/>
        </w:rPr>
      </w:pPr>
      <w:r w:rsidRPr="000F4239">
        <w:rPr>
          <w:rFonts w:ascii="方正小标宋简体" w:eastAsia="方正小标宋简体" w:hAnsi="华文中宋" w:cs="华文中宋" w:hint="eastAsia"/>
          <w:color w:val="000000"/>
          <w:sz w:val="44"/>
          <w:szCs w:val="44"/>
        </w:rPr>
        <w:t>征集志愿工作的通知</w:t>
      </w:r>
    </w:p>
    <w:p w:rsidR="00A5258D" w:rsidRDefault="00A5258D" w:rsidP="00A5258D">
      <w:pPr>
        <w:spacing w:line="560" w:lineRule="exact"/>
        <w:jc w:val="center"/>
        <w:rPr>
          <w:rFonts w:ascii="仿宋_GB2312" w:eastAsia="仿宋_GB2312" w:hint="eastAsia"/>
          <w:b/>
          <w:color w:val="000000"/>
          <w:sz w:val="32"/>
          <w:szCs w:val="32"/>
        </w:rPr>
      </w:pPr>
    </w:p>
    <w:p w:rsidR="00A5258D" w:rsidRDefault="00A5258D" w:rsidP="00A5258D">
      <w:pPr>
        <w:spacing w:line="560" w:lineRule="exact"/>
        <w:rPr>
          <w:rFonts w:ascii="仿宋_GB2312" w:eastAsia="仿宋_GB2312" w:hint="eastAsia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各地级以上市招生办公室（考试中心）：</w:t>
      </w:r>
    </w:p>
    <w:p w:rsidR="00A5258D" w:rsidRDefault="00A5258D" w:rsidP="00A5258D">
      <w:pPr>
        <w:spacing w:line="560" w:lineRule="exac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根据录取情况，我省提前</w:t>
      </w:r>
      <w:proofErr w:type="gramStart"/>
      <w:r>
        <w:rPr>
          <w:rFonts w:ascii="仿宋_GB2312" w:eastAsia="仿宋_GB2312" w:hint="eastAsia"/>
          <w:color w:val="000000"/>
          <w:sz w:val="32"/>
          <w:szCs w:val="32"/>
        </w:rPr>
        <w:t>批军检</w:t>
      </w:r>
      <w:proofErr w:type="gramEnd"/>
      <w:r>
        <w:rPr>
          <w:rFonts w:ascii="仿宋_GB2312" w:eastAsia="仿宋_GB2312" w:hint="eastAsia"/>
          <w:color w:val="000000"/>
          <w:sz w:val="32"/>
          <w:szCs w:val="32"/>
        </w:rPr>
        <w:t>院校，</w:t>
      </w:r>
      <w:proofErr w:type="gramStart"/>
      <w:r>
        <w:rPr>
          <w:rFonts w:ascii="仿宋_GB2312" w:eastAsia="仿宋_GB2312" w:hint="eastAsia"/>
          <w:color w:val="000000"/>
          <w:sz w:val="32"/>
          <w:szCs w:val="32"/>
        </w:rPr>
        <w:t>非军检院校</w:t>
      </w:r>
      <w:proofErr w:type="gramEnd"/>
      <w:r>
        <w:rPr>
          <w:rFonts w:ascii="仿宋_GB2312" w:eastAsia="仿宋_GB2312" w:hint="eastAsia"/>
          <w:color w:val="000000"/>
          <w:sz w:val="32"/>
          <w:szCs w:val="32"/>
        </w:rPr>
        <w:t>文、理科尚有少量缺额计划需进行征集志愿。现就有关事项通知如下：</w:t>
      </w:r>
    </w:p>
    <w:p w:rsidR="00A5258D" w:rsidRDefault="00A5258D" w:rsidP="00A5258D">
      <w:pPr>
        <w:spacing w:line="560" w:lineRule="exac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>
        <w:rPr>
          <w:rFonts w:ascii="黑体" w:eastAsia="黑体" w:hint="eastAsia"/>
          <w:color w:val="000000"/>
          <w:sz w:val="32"/>
          <w:szCs w:val="32"/>
        </w:rPr>
        <w:t>一、征集志愿和录取时间</w:t>
      </w:r>
    </w:p>
    <w:p w:rsidR="00A5258D" w:rsidRDefault="00A5258D" w:rsidP="00A5258D">
      <w:pPr>
        <w:spacing w:line="560" w:lineRule="exac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征集志愿网上填报时间为7月11日21:00起至7月12日12:00止，</w:t>
      </w:r>
      <w:r>
        <w:rPr>
          <w:rFonts w:ascii="仿宋_GB2312" w:eastAsia="仿宋_GB2312"/>
          <w:color w:val="000000"/>
          <w:sz w:val="32"/>
          <w:szCs w:val="32"/>
        </w:rPr>
        <w:t>投档</w:t>
      </w:r>
      <w:r>
        <w:rPr>
          <w:rFonts w:ascii="仿宋_GB2312" w:eastAsia="仿宋_GB2312" w:hint="eastAsia"/>
          <w:color w:val="000000"/>
          <w:sz w:val="32"/>
          <w:szCs w:val="32"/>
        </w:rPr>
        <w:t>录取时间</w:t>
      </w:r>
      <w:r>
        <w:rPr>
          <w:rFonts w:ascii="仿宋_GB2312" w:eastAsia="仿宋_GB2312"/>
          <w:color w:val="000000"/>
          <w:sz w:val="32"/>
          <w:szCs w:val="32"/>
        </w:rPr>
        <w:t>为</w:t>
      </w:r>
      <w:r>
        <w:rPr>
          <w:rFonts w:ascii="仿宋_GB2312" w:eastAsia="仿宋_GB2312" w:hint="eastAsia"/>
          <w:color w:val="000000"/>
          <w:sz w:val="32"/>
          <w:szCs w:val="32"/>
        </w:rPr>
        <w:t>7月12日14:00开始，17:00结束。</w:t>
      </w:r>
    </w:p>
    <w:p w:rsidR="00A5258D" w:rsidRDefault="00A5258D" w:rsidP="00A5258D">
      <w:pPr>
        <w:spacing w:line="560" w:lineRule="exact"/>
        <w:ind w:firstLineChars="200" w:firstLine="640"/>
        <w:rPr>
          <w:rFonts w:ascii="黑体" w:eastAsia="黑体" w:hint="eastAsia"/>
          <w:color w:val="000000"/>
          <w:sz w:val="32"/>
          <w:szCs w:val="32"/>
        </w:rPr>
      </w:pPr>
      <w:r>
        <w:rPr>
          <w:rFonts w:ascii="黑体" w:eastAsia="黑体" w:hint="eastAsia"/>
          <w:color w:val="000000"/>
          <w:sz w:val="32"/>
          <w:szCs w:val="32"/>
        </w:rPr>
        <w:t>二、征集志愿条件</w:t>
      </w:r>
    </w:p>
    <w:p w:rsidR="00A5258D" w:rsidRDefault="00A5258D" w:rsidP="00A5258D">
      <w:pPr>
        <w:spacing w:line="560" w:lineRule="exact"/>
        <w:ind w:firstLine="646"/>
        <w:rPr>
          <w:rFonts w:ascii="楷体_GB2312" w:eastAsia="楷体_GB2312" w:hint="eastAsia"/>
          <w:sz w:val="32"/>
        </w:rPr>
      </w:pPr>
      <w:r>
        <w:rPr>
          <w:rFonts w:ascii="楷体_GB2312" w:eastAsia="楷体_GB2312" w:hint="eastAsia"/>
          <w:sz w:val="32"/>
        </w:rPr>
        <w:t>（一）提前</w:t>
      </w:r>
      <w:proofErr w:type="gramStart"/>
      <w:r>
        <w:rPr>
          <w:rFonts w:ascii="楷体_GB2312" w:eastAsia="楷体_GB2312" w:hint="eastAsia"/>
          <w:sz w:val="32"/>
        </w:rPr>
        <w:t>批军检</w:t>
      </w:r>
      <w:proofErr w:type="gramEnd"/>
      <w:r>
        <w:rPr>
          <w:rFonts w:ascii="楷体_GB2312" w:eastAsia="楷体_GB2312" w:hint="eastAsia"/>
          <w:sz w:val="32"/>
        </w:rPr>
        <w:t>院校</w:t>
      </w:r>
    </w:p>
    <w:p w:rsidR="00A5258D" w:rsidRDefault="00A5258D" w:rsidP="00A5258D">
      <w:pPr>
        <w:spacing w:line="560" w:lineRule="exact"/>
        <w:ind w:firstLine="646"/>
        <w:rPr>
          <w:rFonts w:ascii="仿宋_GB2312" w:eastAsia="仿宋_GB2312" w:hint="eastAsia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1.</w:t>
      </w:r>
      <w:proofErr w:type="gramStart"/>
      <w:r>
        <w:rPr>
          <w:rFonts w:ascii="仿宋_GB2312" w:eastAsia="仿宋_GB2312" w:hint="eastAsia"/>
          <w:color w:val="000000"/>
          <w:sz w:val="32"/>
          <w:szCs w:val="32"/>
        </w:rPr>
        <w:t>军检院校</w:t>
      </w:r>
      <w:proofErr w:type="gramEnd"/>
      <w:r>
        <w:rPr>
          <w:rFonts w:ascii="仿宋_GB2312" w:eastAsia="仿宋_GB2312" w:hint="eastAsia"/>
          <w:color w:val="000000"/>
          <w:sz w:val="32"/>
          <w:szCs w:val="32"/>
        </w:rPr>
        <w:t>。高考成绩达到</w:t>
      </w:r>
      <w:r>
        <w:rPr>
          <w:rFonts w:ascii="仿宋_GB2312" w:eastAsia="仿宋_GB2312" w:hint="eastAsia"/>
          <w:sz w:val="32"/>
        </w:rPr>
        <w:t>广东省</w:t>
      </w:r>
      <w:r>
        <w:rPr>
          <w:rFonts w:ascii="仿宋_GB2312" w:eastAsia="仿宋_GB2312" w:hint="eastAsia"/>
          <w:color w:val="000000"/>
          <w:sz w:val="32"/>
          <w:szCs w:val="32"/>
        </w:rPr>
        <w:t>普通高校招生军队院校录取最低分数线（</w:t>
      </w:r>
      <w:r>
        <w:rPr>
          <w:rFonts w:ascii="仿宋_GB2312" w:eastAsia="仿宋_GB2312" w:hint="eastAsia"/>
          <w:sz w:val="32"/>
          <w:szCs w:val="32"/>
        </w:rPr>
        <w:t>文科类：总分546分；理科类：总分495分</w:t>
      </w:r>
      <w:r>
        <w:rPr>
          <w:rFonts w:ascii="仿宋_GB2312" w:eastAsia="仿宋_GB2312" w:hint="eastAsia"/>
          <w:color w:val="000000"/>
          <w:sz w:val="32"/>
          <w:szCs w:val="32"/>
        </w:rPr>
        <w:t>），且</w:t>
      </w:r>
      <w:proofErr w:type="gramStart"/>
      <w:r>
        <w:rPr>
          <w:rFonts w:ascii="仿宋_GB2312" w:eastAsia="仿宋_GB2312" w:hint="eastAsia"/>
          <w:color w:val="000000"/>
          <w:sz w:val="32"/>
          <w:szCs w:val="32"/>
        </w:rPr>
        <w:t>经政治</w:t>
      </w:r>
      <w:proofErr w:type="gramEnd"/>
      <w:r>
        <w:rPr>
          <w:rFonts w:ascii="仿宋_GB2312" w:eastAsia="仿宋_GB2312" w:hint="eastAsia"/>
          <w:color w:val="000000"/>
          <w:sz w:val="32"/>
          <w:szCs w:val="32"/>
        </w:rPr>
        <w:t>考核、</w:t>
      </w:r>
      <w:proofErr w:type="gramStart"/>
      <w:r>
        <w:rPr>
          <w:rFonts w:ascii="仿宋_GB2312" w:eastAsia="仿宋_GB2312" w:hint="eastAsia"/>
          <w:color w:val="000000"/>
          <w:sz w:val="32"/>
          <w:szCs w:val="32"/>
        </w:rPr>
        <w:t>军检合格</w:t>
      </w:r>
      <w:proofErr w:type="gramEnd"/>
      <w:r>
        <w:rPr>
          <w:rFonts w:ascii="仿宋_GB2312" w:eastAsia="仿宋_GB2312" w:hint="eastAsia"/>
          <w:color w:val="000000"/>
          <w:sz w:val="32"/>
          <w:szCs w:val="32"/>
        </w:rPr>
        <w:t>未被录取的文、理科考生。</w:t>
      </w:r>
    </w:p>
    <w:p w:rsidR="00A5258D" w:rsidRDefault="00A5258D" w:rsidP="00A5258D">
      <w:pPr>
        <w:spacing w:line="560" w:lineRule="exact"/>
        <w:ind w:firstLine="646"/>
        <w:rPr>
          <w:rFonts w:ascii="仿宋_GB2312" w:eastAsia="仿宋_GB2312" w:hint="eastAsia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2.公安院校。高考成绩达到</w:t>
      </w:r>
      <w:r>
        <w:rPr>
          <w:rFonts w:ascii="仿宋_GB2312" w:eastAsia="仿宋_GB2312" w:hint="eastAsia"/>
          <w:sz w:val="32"/>
        </w:rPr>
        <w:t>广东省</w:t>
      </w:r>
      <w:r>
        <w:rPr>
          <w:rFonts w:ascii="仿宋_GB2312" w:eastAsia="仿宋_GB2312" w:hint="eastAsia"/>
          <w:color w:val="000000"/>
          <w:sz w:val="32"/>
          <w:szCs w:val="32"/>
        </w:rPr>
        <w:t>普通高校招生本科院校录取最低分数线（</w:t>
      </w:r>
      <w:r>
        <w:rPr>
          <w:rFonts w:ascii="仿宋_GB2312" w:eastAsia="仿宋_GB2312" w:hint="eastAsia"/>
          <w:sz w:val="32"/>
          <w:szCs w:val="32"/>
        </w:rPr>
        <w:t>文科类：总分455分；理科类：总分390分</w:t>
      </w:r>
      <w:r>
        <w:rPr>
          <w:rFonts w:ascii="仿宋_GB2312" w:eastAsia="仿宋_GB2312" w:hint="eastAsia"/>
          <w:color w:val="000000"/>
          <w:sz w:val="32"/>
          <w:szCs w:val="32"/>
        </w:rPr>
        <w:t>），且政审、体检、面试合格未被录取的文、理科考生。</w:t>
      </w:r>
    </w:p>
    <w:p w:rsidR="00A5258D" w:rsidRDefault="00A5258D" w:rsidP="00A5258D">
      <w:pPr>
        <w:spacing w:line="560" w:lineRule="exact"/>
        <w:ind w:firstLine="646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lastRenderedPageBreak/>
        <w:t>3.民航招飞院校。高考成绩达到</w:t>
      </w:r>
      <w:r>
        <w:rPr>
          <w:rFonts w:ascii="仿宋_GB2312" w:eastAsia="仿宋_GB2312" w:hint="eastAsia"/>
          <w:sz w:val="32"/>
        </w:rPr>
        <w:t>广东省</w:t>
      </w:r>
      <w:r>
        <w:rPr>
          <w:rFonts w:ascii="仿宋_GB2312" w:eastAsia="仿宋_GB2312" w:hint="eastAsia"/>
          <w:color w:val="000000"/>
          <w:sz w:val="32"/>
          <w:szCs w:val="32"/>
        </w:rPr>
        <w:t>普通高校民航飞行技术专业招生录取最低分数线[文科类：总分450分（英语单科90分）；理科类：总分450分（英语单科90分）]且民航招飞体检、背景调查合格未被录取的文、理科考生。</w:t>
      </w:r>
    </w:p>
    <w:p w:rsidR="00A5258D" w:rsidRDefault="00A5258D" w:rsidP="00A5258D">
      <w:pPr>
        <w:spacing w:line="560" w:lineRule="exact"/>
        <w:ind w:firstLine="646"/>
        <w:rPr>
          <w:rFonts w:ascii="仿宋_GB2312" w:eastAsia="仿宋_GB2312" w:hint="eastAsia"/>
          <w:color w:val="000000"/>
          <w:sz w:val="32"/>
          <w:szCs w:val="32"/>
        </w:rPr>
      </w:pPr>
      <w:r>
        <w:rPr>
          <w:rFonts w:ascii="楷体_GB2312" w:eastAsia="楷体_GB2312" w:hint="eastAsia"/>
          <w:sz w:val="32"/>
        </w:rPr>
        <w:t>（二）提前</w:t>
      </w:r>
      <w:proofErr w:type="gramStart"/>
      <w:r>
        <w:rPr>
          <w:rFonts w:ascii="楷体_GB2312" w:eastAsia="楷体_GB2312" w:hint="eastAsia"/>
          <w:sz w:val="32"/>
        </w:rPr>
        <w:t>批非军检</w:t>
      </w:r>
      <w:proofErr w:type="gramEnd"/>
      <w:r>
        <w:rPr>
          <w:rFonts w:ascii="楷体_GB2312" w:eastAsia="楷体_GB2312" w:hint="eastAsia"/>
          <w:sz w:val="32"/>
        </w:rPr>
        <w:t>院校</w:t>
      </w:r>
    </w:p>
    <w:p w:rsidR="00A5258D" w:rsidRDefault="00A5258D" w:rsidP="00A5258D">
      <w:pPr>
        <w:spacing w:line="560" w:lineRule="exact"/>
        <w:ind w:firstLine="646"/>
        <w:rPr>
          <w:rFonts w:ascii="仿宋_GB2312" w:eastAsia="仿宋_GB2312" w:hint="eastAsia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高考成绩达到</w:t>
      </w:r>
      <w:r>
        <w:rPr>
          <w:rFonts w:ascii="仿宋_GB2312" w:eastAsia="仿宋_GB2312" w:hint="eastAsia"/>
          <w:sz w:val="32"/>
        </w:rPr>
        <w:t>广东省</w:t>
      </w:r>
      <w:r>
        <w:rPr>
          <w:rFonts w:ascii="仿宋_GB2312" w:eastAsia="仿宋_GB2312" w:hint="eastAsia"/>
          <w:color w:val="000000"/>
          <w:sz w:val="32"/>
          <w:szCs w:val="32"/>
        </w:rPr>
        <w:t>普通高校招生本科院校录取最低分数线（</w:t>
      </w:r>
      <w:r>
        <w:rPr>
          <w:rFonts w:ascii="仿宋_GB2312" w:eastAsia="仿宋_GB2312" w:hint="eastAsia"/>
          <w:sz w:val="32"/>
          <w:szCs w:val="32"/>
        </w:rPr>
        <w:t>文科类：总分455分；理科类：总分390分</w:t>
      </w:r>
      <w:r>
        <w:rPr>
          <w:rFonts w:ascii="仿宋_GB2312" w:eastAsia="仿宋_GB2312" w:hint="eastAsia"/>
          <w:color w:val="000000"/>
          <w:sz w:val="32"/>
          <w:szCs w:val="32"/>
        </w:rPr>
        <w:t>）未被录取的文、理科考生。</w:t>
      </w:r>
    </w:p>
    <w:p w:rsidR="00A5258D" w:rsidRDefault="00A5258D" w:rsidP="00A5258D">
      <w:pPr>
        <w:spacing w:line="560" w:lineRule="exact"/>
        <w:ind w:firstLineChars="200" w:firstLine="640"/>
        <w:rPr>
          <w:rFonts w:ascii="黑体" w:eastAsia="黑体" w:hint="eastAsia"/>
          <w:color w:val="000000"/>
          <w:sz w:val="32"/>
          <w:szCs w:val="32"/>
        </w:rPr>
      </w:pPr>
      <w:r>
        <w:rPr>
          <w:rFonts w:ascii="黑体" w:eastAsia="黑体" w:hint="eastAsia"/>
          <w:color w:val="000000"/>
          <w:sz w:val="32"/>
          <w:szCs w:val="32"/>
        </w:rPr>
        <w:t>三、征集志愿程序</w:t>
      </w:r>
    </w:p>
    <w:p w:rsidR="00A5258D" w:rsidRDefault="00A5258D" w:rsidP="00A5258D">
      <w:pPr>
        <w:spacing w:line="560" w:lineRule="exac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1.7月11日21:00起，未被录取且符合条件</w:t>
      </w:r>
      <w:r>
        <w:rPr>
          <w:rFonts w:ascii="仿宋_GB2312" w:eastAsia="仿宋_GB2312"/>
          <w:color w:val="000000"/>
          <w:sz w:val="32"/>
          <w:szCs w:val="32"/>
        </w:rPr>
        <w:t>有意愿参加征集志愿</w:t>
      </w:r>
      <w:r>
        <w:rPr>
          <w:rFonts w:ascii="仿宋_GB2312" w:eastAsia="仿宋_GB2312" w:hint="eastAsia"/>
          <w:color w:val="000000"/>
          <w:sz w:val="32"/>
          <w:szCs w:val="32"/>
        </w:rPr>
        <w:t>的考生可登录“广东省普通高考志愿征集系统”（www.eeagd.edu.cn/kszj）填报志愿（</w:t>
      </w:r>
      <w:r>
        <w:rPr>
          <w:rFonts w:ascii="仿宋_GB2312" w:eastAsia="仿宋_GB2312" w:hint="eastAsia"/>
          <w:sz w:val="32"/>
          <w:szCs w:val="32"/>
        </w:rPr>
        <w:t>附件1</w:t>
      </w:r>
      <w:r>
        <w:rPr>
          <w:rFonts w:ascii="仿宋_GB2312" w:eastAsia="仿宋_GB2312" w:hint="eastAsia"/>
          <w:color w:val="000000"/>
          <w:sz w:val="32"/>
          <w:szCs w:val="32"/>
        </w:rPr>
        <w:t>）。</w:t>
      </w:r>
      <w:proofErr w:type="gramStart"/>
      <w:r>
        <w:rPr>
          <w:rFonts w:ascii="仿宋_GB2312" w:eastAsia="仿宋_GB2312" w:hint="eastAsia"/>
          <w:color w:val="000000"/>
          <w:sz w:val="32"/>
          <w:szCs w:val="32"/>
        </w:rPr>
        <w:t>军检院校</w:t>
      </w:r>
      <w:proofErr w:type="gramEnd"/>
      <w:r>
        <w:rPr>
          <w:rFonts w:ascii="仿宋_GB2312" w:eastAsia="仿宋_GB2312" w:hint="eastAsia"/>
          <w:color w:val="000000"/>
          <w:sz w:val="32"/>
          <w:szCs w:val="32"/>
        </w:rPr>
        <w:t>实行顺序志愿投档录取模式，</w:t>
      </w:r>
      <w:proofErr w:type="gramStart"/>
      <w:r>
        <w:rPr>
          <w:rFonts w:ascii="仿宋_GB2312" w:eastAsia="仿宋_GB2312" w:hint="eastAsia"/>
          <w:color w:val="000000"/>
          <w:sz w:val="32"/>
          <w:szCs w:val="32"/>
        </w:rPr>
        <w:t>报考军检院校</w:t>
      </w:r>
      <w:proofErr w:type="gramEnd"/>
      <w:r>
        <w:rPr>
          <w:rFonts w:ascii="仿宋_GB2312" w:eastAsia="仿宋_GB2312" w:hint="eastAsia"/>
          <w:color w:val="000000"/>
          <w:sz w:val="32"/>
          <w:szCs w:val="32"/>
        </w:rPr>
        <w:t>考生可以填报2个院校志愿，每个院校可以填报6个专业志愿和是否服从调剂。</w:t>
      </w:r>
      <w:proofErr w:type="gramStart"/>
      <w:r>
        <w:rPr>
          <w:rFonts w:ascii="仿宋_GB2312" w:eastAsia="仿宋_GB2312" w:hint="eastAsia"/>
          <w:color w:val="000000"/>
          <w:sz w:val="32"/>
          <w:szCs w:val="32"/>
        </w:rPr>
        <w:t>非军检院校</w:t>
      </w:r>
      <w:proofErr w:type="gramEnd"/>
      <w:r>
        <w:rPr>
          <w:rFonts w:ascii="仿宋_GB2312" w:eastAsia="仿宋_GB2312" w:hint="eastAsia"/>
          <w:color w:val="000000"/>
          <w:sz w:val="32"/>
          <w:szCs w:val="32"/>
        </w:rPr>
        <w:t>实行平行志愿投档录取模式，报考</w:t>
      </w:r>
      <w:proofErr w:type="gramStart"/>
      <w:r>
        <w:rPr>
          <w:rFonts w:ascii="仿宋_GB2312" w:eastAsia="仿宋_GB2312" w:hint="eastAsia"/>
          <w:color w:val="000000"/>
          <w:sz w:val="32"/>
          <w:szCs w:val="32"/>
        </w:rPr>
        <w:t>非军检院校</w:t>
      </w:r>
      <w:proofErr w:type="gramEnd"/>
      <w:r>
        <w:rPr>
          <w:rFonts w:ascii="仿宋_GB2312" w:eastAsia="仿宋_GB2312" w:hint="eastAsia"/>
          <w:color w:val="000000"/>
          <w:sz w:val="32"/>
          <w:szCs w:val="32"/>
        </w:rPr>
        <w:t>考生可以填报6个院校志愿，每个院校可以填报6个专业志愿和是否服从调剂。</w:t>
      </w:r>
    </w:p>
    <w:p w:rsidR="00A5258D" w:rsidRDefault="00A5258D" w:rsidP="00A5258D">
      <w:pPr>
        <w:spacing w:line="560" w:lineRule="exact"/>
        <w:ind w:firstLineChars="200" w:firstLine="640"/>
        <w:rPr>
          <w:rFonts w:ascii="仿宋_GB2312" w:eastAsia="仿宋_GB2312" w:hAnsi="宋体" w:cs="宋体" w:hint="eastAsia"/>
          <w:kern w:val="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2.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7月12日12:00前</w:t>
      </w:r>
      <w:r w:rsidRPr="00EC336C">
        <w:rPr>
          <w:rFonts w:ascii="仿宋_GB2312" w:eastAsia="仿宋_GB2312" w:hint="eastAsia"/>
          <w:color w:val="000000"/>
          <w:sz w:val="32"/>
          <w:szCs w:val="32"/>
        </w:rPr>
        <w:t>参加征集志愿的考生，必须按时在网上填报</w:t>
      </w:r>
      <w:r>
        <w:rPr>
          <w:rFonts w:ascii="仿宋_GB2312" w:eastAsia="仿宋_GB2312" w:hint="eastAsia"/>
          <w:color w:val="000000"/>
          <w:sz w:val="32"/>
          <w:szCs w:val="32"/>
        </w:rPr>
        <w:t>相应的</w:t>
      </w:r>
      <w:r w:rsidRPr="00EC336C">
        <w:rPr>
          <w:rFonts w:ascii="仿宋_GB2312" w:eastAsia="仿宋_GB2312" w:hint="eastAsia"/>
          <w:color w:val="000000"/>
          <w:sz w:val="32"/>
          <w:szCs w:val="32"/>
        </w:rPr>
        <w:t>提前批院校（专业）志愿</w:t>
      </w:r>
      <w:r>
        <w:rPr>
          <w:rFonts w:ascii="仿宋_GB2312" w:eastAsia="仿宋_GB2312" w:hint="eastAsia"/>
          <w:color w:val="000000"/>
          <w:sz w:val="32"/>
          <w:szCs w:val="32"/>
        </w:rPr>
        <w:t>，并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在网上通过已绑定的手机号码获取验证</w:t>
      </w:r>
      <w:proofErr w:type="gramStart"/>
      <w:r>
        <w:rPr>
          <w:rFonts w:ascii="仿宋_GB2312" w:eastAsia="仿宋_GB2312" w:hAnsi="宋体" w:cs="宋体" w:hint="eastAsia"/>
          <w:kern w:val="0"/>
          <w:sz w:val="32"/>
          <w:szCs w:val="32"/>
        </w:rPr>
        <w:t>码完成</w:t>
      </w:r>
      <w:proofErr w:type="gramEnd"/>
      <w:r>
        <w:rPr>
          <w:rFonts w:ascii="仿宋_GB2312" w:eastAsia="仿宋_GB2312" w:hAnsi="宋体" w:cs="宋体" w:hint="eastAsia"/>
          <w:kern w:val="0"/>
          <w:sz w:val="32"/>
          <w:szCs w:val="32"/>
        </w:rPr>
        <w:t>志愿确认</w:t>
      </w:r>
      <w:r>
        <w:rPr>
          <w:rFonts w:ascii="仿宋_GB2312" w:eastAsia="仿宋_GB2312" w:hAnsi="宋体" w:cs="宋体"/>
          <w:kern w:val="0"/>
          <w:sz w:val="32"/>
          <w:szCs w:val="32"/>
        </w:rPr>
        <w:t>，否则填报的征集志愿信息无效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A5258D" w:rsidRDefault="00A5258D" w:rsidP="00A5258D">
      <w:pPr>
        <w:spacing w:line="560" w:lineRule="exact"/>
        <w:ind w:firstLineChars="200" w:firstLine="640"/>
        <w:rPr>
          <w:rFonts w:ascii="仿宋_GB2312" w:eastAsia="仿宋_GB2312" w:hint="eastAsia"/>
          <w:b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3.7月12日</w:t>
      </w:r>
      <w:r>
        <w:rPr>
          <w:rFonts w:ascii="仿宋_GB2312" w:eastAsia="仿宋_GB2312"/>
          <w:color w:val="000000"/>
          <w:sz w:val="32"/>
          <w:szCs w:val="32"/>
        </w:rPr>
        <w:t>下午</w:t>
      </w:r>
      <w:r>
        <w:rPr>
          <w:rFonts w:ascii="仿宋_GB2312" w:eastAsia="仿宋_GB2312" w:hint="eastAsia"/>
          <w:color w:val="000000"/>
          <w:sz w:val="32"/>
          <w:szCs w:val="32"/>
        </w:rPr>
        <w:t>组织高校录取，</w:t>
      </w:r>
      <w:r w:rsidRPr="00EC336C">
        <w:rPr>
          <w:rFonts w:ascii="仿宋_GB2312" w:eastAsia="仿宋_GB2312" w:hint="eastAsia"/>
          <w:color w:val="000000"/>
          <w:sz w:val="32"/>
          <w:szCs w:val="32"/>
        </w:rPr>
        <w:t>以考生</w:t>
      </w:r>
      <w:r w:rsidRPr="00EC336C">
        <w:rPr>
          <w:rFonts w:ascii="仿宋_GB2312" w:eastAsia="仿宋_GB2312"/>
          <w:color w:val="000000"/>
          <w:sz w:val="32"/>
          <w:szCs w:val="32"/>
        </w:rPr>
        <w:t>经过志愿确认的</w:t>
      </w:r>
      <w:r w:rsidRPr="00EC336C">
        <w:rPr>
          <w:rFonts w:ascii="仿宋_GB2312" w:eastAsia="仿宋_GB2312" w:hint="eastAsia"/>
          <w:color w:val="000000"/>
          <w:sz w:val="32"/>
          <w:szCs w:val="32"/>
        </w:rPr>
        <w:t>网上填报的征集志愿数据为投档依据。</w:t>
      </w:r>
    </w:p>
    <w:p w:rsidR="00A5258D" w:rsidRDefault="00A5258D" w:rsidP="00A5258D">
      <w:pPr>
        <w:spacing w:line="560" w:lineRule="exact"/>
        <w:ind w:firstLineChars="200" w:firstLine="640"/>
        <w:rPr>
          <w:rFonts w:ascii="黑体" w:eastAsia="黑体" w:hint="eastAsia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lastRenderedPageBreak/>
        <w:t>4．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投档原则：按照1:1的比例进行投档，其中军检院校按考生征集志愿顺序从高分到低分，一次性提供考生征集志愿一、二志愿电子档案供高校择优录取。</w:t>
      </w:r>
    </w:p>
    <w:p w:rsidR="00A5258D" w:rsidRDefault="00A5258D" w:rsidP="00A5258D">
      <w:pPr>
        <w:spacing w:line="560" w:lineRule="exac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各市、县（市、区）招生考试机构要高度重视，指定专人负责此项工作，确保考生征集志愿工作顺利进行。</w:t>
      </w:r>
    </w:p>
    <w:p w:rsidR="00A5258D" w:rsidRDefault="00A5258D" w:rsidP="00A5258D">
      <w:pPr>
        <w:spacing w:line="560" w:lineRule="exac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</w:p>
    <w:p w:rsidR="00A5258D" w:rsidRDefault="00A5258D" w:rsidP="00A5258D">
      <w:pPr>
        <w:spacing w:line="560" w:lineRule="exac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附件：1.广东省2019年普通高校招生征集志愿表(样式)</w:t>
      </w:r>
    </w:p>
    <w:p w:rsidR="00A5258D" w:rsidRDefault="00A5258D" w:rsidP="00A5258D">
      <w:pPr>
        <w:spacing w:line="560" w:lineRule="exact"/>
        <w:ind w:leftChars="761" w:left="1918" w:hangingChars="100" w:hanging="320"/>
        <w:rPr>
          <w:rFonts w:ascii="仿宋_GB2312" w:eastAsia="仿宋_GB2312" w:hint="eastAsia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2.广东省2019年提前</w:t>
      </w:r>
      <w:proofErr w:type="gramStart"/>
      <w:r>
        <w:rPr>
          <w:rFonts w:ascii="仿宋_GB2312" w:eastAsia="仿宋_GB2312" w:hint="eastAsia"/>
          <w:color w:val="000000"/>
          <w:sz w:val="32"/>
          <w:szCs w:val="32"/>
        </w:rPr>
        <w:t>批军检</w:t>
      </w:r>
      <w:proofErr w:type="gramEnd"/>
      <w:r>
        <w:rPr>
          <w:rFonts w:ascii="仿宋_GB2312" w:eastAsia="仿宋_GB2312" w:hint="eastAsia"/>
          <w:color w:val="000000"/>
          <w:sz w:val="32"/>
          <w:szCs w:val="32"/>
        </w:rPr>
        <w:t>院校征集志愿院校招生专业及计划统计表（文科）</w:t>
      </w:r>
    </w:p>
    <w:p w:rsidR="00A5258D" w:rsidRDefault="00A5258D" w:rsidP="00A5258D">
      <w:pPr>
        <w:spacing w:line="560" w:lineRule="exact"/>
        <w:ind w:leftChars="761" w:left="1918" w:hangingChars="100" w:hanging="320"/>
        <w:rPr>
          <w:rFonts w:ascii="仿宋_GB2312" w:eastAsia="仿宋_GB2312" w:hint="eastAsia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3.广东省2019年提前</w:t>
      </w:r>
      <w:proofErr w:type="gramStart"/>
      <w:r>
        <w:rPr>
          <w:rFonts w:ascii="仿宋_GB2312" w:eastAsia="仿宋_GB2312" w:hint="eastAsia"/>
          <w:color w:val="000000"/>
          <w:sz w:val="32"/>
          <w:szCs w:val="32"/>
        </w:rPr>
        <w:t>批军检</w:t>
      </w:r>
      <w:proofErr w:type="gramEnd"/>
      <w:r>
        <w:rPr>
          <w:rFonts w:ascii="仿宋_GB2312" w:eastAsia="仿宋_GB2312" w:hint="eastAsia"/>
          <w:color w:val="000000"/>
          <w:sz w:val="32"/>
          <w:szCs w:val="32"/>
        </w:rPr>
        <w:t>院校征集志愿院校招生专业及计划统计表（理科）</w:t>
      </w:r>
    </w:p>
    <w:p w:rsidR="00A5258D" w:rsidRDefault="00A5258D" w:rsidP="00A5258D">
      <w:pPr>
        <w:spacing w:line="560" w:lineRule="exact"/>
        <w:ind w:leftChars="761" w:left="1918" w:hangingChars="100" w:hanging="320"/>
        <w:rPr>
          <w:rFonts w:ascii="仿宋_GB2312" w:eastAsia="仿宋_GB2312" w:hint="eastAsia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4.广东省2019年提前</w:t>
      </w:r>
      <w:proofErr w:type="gramStart"/>
      <w:r>
        <w:rPr>
          <w:rFonts w:ascii="仿宋_GB2312" w:eastAsia="仿宋_GB2312" w:hint="eastAsia"/>
          <w:color w:val="000000"/>
          <w:sz w:val="32"/>
          <w:szCs w:val="32"/>
        </w:rPr>
        <w:t>批非军检</w:t>
      </w:r>
      <w:proofErr w:type="gramEnd"/>
      <w:r>
        <w:rPr>
          <w:rFonts w:ascii="仿宋_GB2312" w:eastAsia="仿宋_GB2312" w:hint="eastAsia"/>
          <w:color w:val="000000"/>
          <w:sz w:val="32"/>
          <w:szCs w:val="32"/>
        </w:rPr>
        <w:t>院校征集志愿院校招生专业及计划统计表（文科）</w:t>
      </w:r>
    </w:p>
    <w:p w:rsidR="00A5258D" w:rsidRDefault="00A5258D" w:rsidP="00A5258D">
      <w:pPr>
        <w:spacing w:line="560" w:lineRule="exact"/>
        <w:ind w:leftChars="761" w:left="1918" w:hangingChars="100" w:hanging="320"/>
        <w:rPr>
          <w:rFonts w:ascii="仿宋_GB2312" w:eastAsia="仿宋_GB2312" w:hint="eastAsia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5.广东省2019年提前</w:t>
      </w:r>
      <w:proofErr w:type="gramStart"/>
      <w:r>
        <w:rPr>
          <w:rFonts w:ascii="仿宋_GB2312" w:eastAsia="仿宋_GB2312" w:hint="eastAsia"/>
          <w:color w:val="000000"/>
          <w:sz w:val="32"/>
          <w:szCs w:val="32"/>
        </w:rPr>
        <w:t>批非军检</w:t>
      </w:r>
      <w:proofErr w:type="gramEnd"/>
      <w:r>
        <w:rPr>
          <w:rFonts w:ascii="仿宋_GB2312" w:eastAsia="仿宋_GB2312" w:hint="eastAsia"/>
          <w:color w:val="000000"/>
          <w:sz w:val="32"/>
          <w:szCs w:val="32"/>
        </w:rPr>
        <w:t>院校征集志愿院校招生专业及计划统计表（理科）</w:t>
      </w:r>
    </w:p>
    <w:p w:rsidR="00A5258D" w:rsidRDefault="00A5258D" w:rsidP="00A5258D">
      <w:pPr>
        <w:spacing w:line="560" w:lineRule="exact"/>
        <w:rPr>
          <w:rFonts w:ascii="仿宋_GB2312" w:eastAsia="仿宋_GB2312" w:hint="eastAsia"/>
          <w:color w:val="000000"/>
          <w:sz w:val="32"/>
          <w:szCs w:val="32"/>
        </w:rPr>
      </w:pPr>
    </w:p>
    <w:p w:rsidR="00A5258D" w:rsidRDefault="00A5258D" w:rsidP="00A5258D">
      <w:pPr>
        <w:spacing w:line="560" w:lineRule="exact"/>
        <w:rPr>
          <w:rFonts w:ascii="仿宋_GB2312" w:eastAsia="仿宋_GB2312" w:hint="eastAsia"/>
          <w:color w:val="000000"/>
          <w:sz w:val="32"/>
          <w:szCs w:val="32"/>
        </w:rPr>
      </w:pPr>
    </w:p>
    <w:p w:rsidR="00A5258D" w:rsidRDefault="00A5258D" w:rsidP="00A5258D">
      <w:pPr>
        <w:spacing w:line="560" w:lineRule="exact"/>
        <w:rPr>
          <w:rFonts w:ascii="仿宋_GB2312" w:eastAsia="仿宋_GB2312" w:hint="eastAsia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　　　　　　　            　广东省招生委员会办公室</w:t>
      </w:r>
    </w:p>
    <w:p w:rsidR="00A5258D" w:rsidRDefault="00A5258D" w:rsidP="00A5258D">
      <w:pPr>
        <w:spacing w:line="560" w:lineRule="exact"/>
        <w:ind w:left="1613" w:rightChars="611" w:right="1283" w:hanging="979"/>
        <w:jc w:val="right"/>
        <w:rPr>
          <w:rFonts w:ascii="仿宋_GB2312" w:eastAsia="仿宋_GB2312" w:hint="eastAsia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2019年7月11日</w:t>
      </w:r>
    </w:p>
    <w:p w:rsidR="00A5258D" w:rsidRDefault="00A5258D" w:rsidP="00A5258D">
      <w:pPr>
        <w:spacing w:line="560" w:lineRule="exact"/>
        <w:rPr>
          <w:rFonts w:ascii="黑体" w:eastAsia="黑体" w:hint="eastAsia"/>
          <w:color w:val="000000"/>
          <w:sz w:val="32"/>
          <w:szCs w:val="32"/>
        </w:rPr>
      </w:pPr>
    </w:p>
    <w:p w:rsidR="00A5258D" w:rsidRDefault="00A5258D" w:rsidP="00A5258D">
      <w:pPr>
        <w:spacing w:line="560" w:lineRule="exact"/>
        <w:rPr>
          <w:rFonts w:ascii="黑体" w:eastAsia="黑体" w:hint="eastAsia"/>
          <w:color w:val="000000"/>
          <w:sz w:val="32"/>
          <w:szCs w:val="32"/>
        </w:rPr>
      </w:pPr>
    </w:p>
    <w:p w:rsidR="00A5258D" w:rsidRDefault="00A5258D" w:rsidP="00A5258D">
      <w:pPr>
        <w:spacing w:line="560" w:lineRule="exact"/>
        <w:rPr>
          <w:rFonts w:ascii="黑体" w:eastAsia="黑体" w:hint="eastAsia"/>
          <w:color w:val="000000"/>
          <w:sz w:val="32"/>
          <w:szCs w:val="32"/>
        </w:rPr>
      </w:pPr>
    </w:p>
    <w:p w:rsidR="00A5258D" w:rsidRDefault="00A5258D" w:rsidP="00A5258D">
      <w:pPr>
        <w:spacing w:line="560" w:lineRule="exact"/>
        <w:rPr>
          <w:rFonts w:ascii="黑体" w:eastAsia="黑体" w:hint="eastAsia"/>
          <w:color w:val="000000"/>
          <w:sz w:val="32"/>
          <w:szCs w:val="32"/>
        </w:rPr>
      </w:pPr>
    </w:p>
    <w:p w:rsidR="00A5258D" w:rsidRDefault="00A5258D" w:rsidP="00A5258D">
      <w:pPr>
        <w:spacing w:line="560" w:lineRule="exact"/>
        <w:rPr>
          <w:rFonts w:ascii="黑体" w:eastAsia="黑体" w:hint="eastAsia"/>
          <w:color w:val="000000"/>
          <w:sz w:val="32"/>
          <w:szCs w:val="32"/>
        </w:rPr>
      </w:pPr>
    </w:p>
    <w:p w:rsidR="00A5258D" w:rsidRDefault="00A5258D" w:rsidP="00A5258D">
      <w:pPr>
        <w:spacing w:line="560" w:lineRule="exact"/>
        <w:rPr>
          <w:rFonts w:ascii="黑体" w:eastAsia="黑体" w:hint="eastAsia"/>
          <w:color w:val="000000"/>
          <w:sz w:val="32"/>
          <w:szCs w:val="32"/>
        </w:rPr>
      </w:pPr>
    </w:p>
    <w:p w:rsidR="00A5258D" w:rsidRDefault="00A5258D" w:rsidP="00A5258D">
      <w:pPr>
        <w:spacing w:line="560" w:lineRule="exact"/>
        <w:rPr>
          <w:rFonts w:ascii="黑体" w:eastAsia="黑体" w:hint="eastAsia"/>
          <w:color w:val="000000"/>
          <w:sz w:val="32"/>
          <w:szCs w:val="32"/>
        </w:rPr>
      </w:pPr>
    </w:p>
    <w:p w:rsidR="00A5258D" w:rsidRDefault="00A5258D" w:rsidP="00A5258D">
      <w:pPr>
        <w:spacing w:line="560" w:lineRule="exact"/>
        <w:rPr>
          <w:rFonts w:ascii="黑体" w:eastAsia="黑体" w:hint="eastAsia"/>
          <w:color w:val="000000"/>
          <w:sz w:val="32"/>
          <w:szCs w:val="32"/>
        </w:rPr>
      </w:pPr>
    </w:p>
    <w:p w:rsidR="00A5258D" w:rsidRDefault="00A5258D" w:rsidP="00A5258D">
      <w:pPr>
        <w:spacing w:line="560" w:lineRule="exact"/>
        <w:rPr>
          <w:rFonts w:ascii="黑体" w:eastAsia="黑体" w:hint="eastAsia"/>
          <w:color w:val="000000"/>
          <w:sz w:val="32"/>
          <w:szCs w:val="32"/>
        </w:rPr>
      </w:pPr>
    </w:p>
    <w:p w:rsidR="00A5258D" w:rsidRDefault="00A5258D" w:rsidP="00A5258D">
      <w:pPr>
        <w:spacing w:line="560" w:lineRule="exact"/>
        <w:rPr>
          <w:rFonts w:ascii="黑体" w:eastAsia="黑体" w:hint="eastAsia"/>
          <w:color w:val="000000"/>
          <w:sz w:val="32"/>
          <w:szCs w:val="32"/>
        </w:rPr>
      </w:pPr>
    </w:p>
    <w:p w:rsidR="00A5258D" w:rsidRDefault="00A5258D" w:rsidP="00A5258D">
      <w:pPr>
        <w:spacing w:line="560" w:lineRule="exact"/>
        <w:rPr>
          <w:rFonts w:ascii="黑体" w:eastAsia="黑体" w:hint="eastAsia"/>
          <w:color w:val="000000"/>
          <w:sz w:val="32"/>
          <w:szCs w:val="32"/>
        </w:rPr>
      </w:pPr>
    </w:p>
    <w:p w:rsidR="00A5258D" w:rsidRDefault="00A5258D" w:rsidP="00A5258D">
      <w:pPr>
        <w:spacing w:line="560" w:lineRule="exact"/>
        <w:rPr>
          <w:rFonts w:ascii="黑体" w:eastAsia="黑体" w:hint="eastAsia"/>
          <w:color w:val="000000"/>
          <w:sz w:val="32"/>
          <w:szCs w:val="32"/>
        </w:rPr>
      </w:pPr>
    </w:p>
    <w:p w:rsidR="00A5258D" w:rsidRDefault="00A5258D" w:rsidP="00A5258D">
      <w:pPr>
        <w:spacing w:line="560" w:lineRule="exact"/>
        <w:rPr>
          <w:rFonts w:ascii="黑体" w:eastAsia="黑体" w:hint="eastAsia"/>
          <w:color w:val="000000"/>
          <w:sz w:val="32"/>
          <w:szCs w:val="32"/>
        </w:rPr>
      </w:pPr>
    </w:p>
    <w:p w:rsidR="00A5258D" w:rsidRDefault="00A5258D" w:rsidP="00A5258D">
      <w:pPr>
        <w:spacing w:line="560" w:lineRule="exact"/>
        <w:rPr>
          <w:rFonts w:ascii="黑体" w:eastAsia="黑体" w:hint="eastAsia"/>
          <w:color w:val="000000"/>
          <w:sz w:val="32"/>
          <w:szCs w:val="32"/>
        </w:rPr>
      </w:pPr>
    </w:p>
    <w:p w:rsidR="00A5258D" w:rsidRDefault="00A5258D" w:rsidP="00A5258D">
      <w:pPr>
        <w:spacing w:line="560" w:lineRule="exact"/>
        <w:rPr>
          <w:rFonts w:ascii="黑体" w:eastAsia="黑体" w:hint="eastAsia"/>
          <w:color w:val="000000"/>
          <w:sz w:val="32"/>
          <w:szCs w:val="32"/>
        </w:rPr>
      </w:pPr>
    </w:p>
    <w:p w:rsidR="00A5258D" w:rsidRDefault="00A5258D" w:rsidP="00A5258D">
      <w:pPr>
        <w:spacing w:line="560" w:lineRule="exact"/>
        <w:rPr>
          <w:rFonts w:ascii="黑体" w:eastAsia="黑体" w:hint="eastAsia"/>
          <w:color w:val="000000"/>
          <w:sz w:val="32"/>
          <w:szCs w:val="32"/>
        </w:rPr>
      </w:pPr>
    </w:p>
    <w:p w:rsidR="00A5258D" w:rsidRDefault="00A5258D" w:rsidP="00A5258D">
      <w:pPr>
        <w:spacing w:line="560" w:lineRule="exact"/>
        <w:rPr>
          <w:rFonts w:ascii="黑体" w:eastAsia="黑体" w:hint="eastAsia"/>
          <w:color w:val="000000"/>
          <w:sz w:val="32"/>
          <w:szCs w:val="32"/>
        </w:rPr>
      </w:pPr>
    </w:p>
    <w:p w:rsidR="00A5258D" w:rsidRDefault="00A5258D" w:rsidP="00A5258D">
      <w:pPr>
        <w:spacing w:line="560" w:lineRule="exact"/>
        <w:rPr>
          <w:rFonts w:ascii="黑体" w:eastAsia="黑体" w:hint="eastAsia"/>
          <w:color w:val="000000"/>
          <w:sz w:val="32"/>
          <w:szCs w:val="32"/>
        </w:rPr>
      </w:pPr>
    </w:p>
    <w:p w:rsidR="00A5258D" w:rsidRDefault="00A5258D" w:rsidP="00A5258D">
      <w:pPr>
        <w:spacing w:line="560" w:lineRule="exact"/>
        <w:rPr>
          <w:rFonts w:ascii="黑体" w:eastAsia="黑体" w:hint="eastAsia"/>
          <w:color w:val="000000"/>
          <w:sz w:val="32"/>
          <w:szCs w:val="32"/>
        </w:rPr>
      </w:pPr>
    </w:p>
    <w:p w:rsidR="00A5258D" w:rsidRDefault="00A5258D" w:rsidP="00A5258D">
      <w:pPr>
        <w:spacing w:line="560" w:lineRule="exact"/>
        <w:rPr>
          <w:rFonts w:ascii="黑体" w:eastAsia="黑体" w:hint="eastAsia"/>
          <w:color w:val="000000"/>
          <w:sz w:val="32"/>
          <w:szCs w:val="32"/>
        </w:rPr>
      </w:pPr>
    </w:p>
    <w:p w:rsidR="00A5258D" w:rsidRDefault="00A5258D" w:rsidP="00A5258D">
      <w:pPr>
        <w:spacing w:line="560" w:lineRule="exact"/>
        <w:rPr>
          <w:rFonts w:ascii="黑体" w:eastAsia="黑体" w:hint="eastAsia"/>
          <w:color w:val="000000"/>
          <w:sz w:val="32"/>
          <w:szCs w:val="32"/>
        </w:rPr>
      </w:pPr>
    </w:p>
    <w:p w:rsidR="00A5258D" w:rsidRDefault="00A5258D" w:rsidP="00A5258D">
      <w:pPr>
        <w:spacing w:line="560" w:lineRule="exact"/>
        <w:rPr>
          <w:rFonts w:ascii="黑体" w:eastAsia="黑体" w:hint="eastAsia"/>
          <w:color w:val="000000"/>
          <w:sz w:val="32"/>
          <w:szCs w:val="32"/>
        </w:rPr>
      </w:pPr>
    </w:p>
    <w:p w:rsidR="00A5258D" w:rsidRDefault="00A5258D" w:rsidP="00A5258D">
      <w:pPr>
        <w:spacing w:line="560" w:lineRule="exact"/>
        <w:rPr>
          <w:rFonts w:ascii="黑体" w:eastAsia="黑体" w:hint="eastAsia"/>
          <w:color w:val="000000"/>
          <w:sz w:val="32"/>
          <w:szCs w:val="32"/>
        </w:rPr>
      </w:pPr>
    </w:p>
    <w:p w:rsidR="00A5258D" w:rsidRDefault="00A5258D" w:rsidP="00A5258D">
      <w:pPr>
        <w:spacing w:line="560" w:lineRule="exact"/>
        <w:rPr>
          <w:rFonts w:ascii="仿宋_GB2312" w:eastAsia="仿宋_GB2312"/>
          <w:color w:val="000000"/>
          <w:sz w:val="32"/>
          <w:szCs w:val="32"/>
        </w:rPr>
        <w:sectPr w:rsidR="00A5258D" w:rsidSect="004337CD">
          <w:headerReference w:type="even" r:id="rId4"/>
          <w:headerReference w:type="default" r:id="rId5"/>
          <w:footerReference w:type="even" r:id="rId6"/>
          <w:footerReference w:type="default" r:id="rId7"/>
          <w:footerReference w:type="first" r:id="rId8"/>
          <w:pgSz w:w="11906" w:h="16838" w:code="9"/>
          <w:pgMar w:top="2098" w:right="1474" w:bottom="1985" w:left="1588" w:header="851" w:footer="992" w:gutter="0"/>
          <w:cols w:space="720"/>
          <w:titlePg/>
          <w:docGrid w:type="linesAndChars" w:linePitch="312"/>
        </w:sectPr>
      </w:pPr>
      <w:r>
        <w:rPr>
          <w:rFonts w:ascii="黑体" w:eastAsia="黑体" w:hint="eastAsia"/>
          <w:color w:val="000000"/>
          <w:sz w:val="32"/>
          <w:szCs w:val="32"/>
        </w:rPr>
        <w:t>公开方式：</w:t>
      </w:r>
      <w:r>
        <w:rPr>
          <w:rFonts w:ascii="仿宋_GB2312" w:eastAsia="仿宋_GB2312" w:hint="eastAsia"/>
          <w:color w:val="000000"/>
          <w:sz w:val="32"/>
          <w:szCs w:val="32"/>
        </w:rPr>
        <w:t>主动公开</w:t>
      </w:r>
    </w:p>
    <w:p w:rsidR="00A5258D" w:rsidRDefault="00A5258D" w:rsidP="00A5258D">
      <w:pPr>
        <w:spacing w:line="560" w:lineRule="exact"/>
        <w:rPr>
          <w:rFonts w:ascii="黑体" w:eastAsia="黑体" w:cs="黑体" w:hint="eastAsia"/>
          <w:sz w:val="32"/>
          <w:szCs w:val="32"/>
          <w:lang/>
        </w:rPr>
      </w:pPr>
      <w:r>
        <w:rPr>
          <w:rFonts w:ascii="黑体" w:eastAsia="黑体" w:cs="黑体" w:hint="eastAsia"/>
          <w:sz w:val="32"/>
          <w:szCs w:val="32"/>
          <w:lang/>
        </w:rPr>
        <w:lastRenderedPageBreak/>
        <w:t>附件1</w:t>
      </w:r>
    </w:p>
    <w:p w:rsidR="00A5258D" w:rsidRDefault="00A5258D" w:rsidP="00A5258D">
      <w:pPr>
        <w:spacing w:line="20" w:lineRule="exact"/>
        <w:rPr>
          <w:sz w:val="10"/>
          <w:szCs w:val="10"/>
        </w:rPr>
      </w:pPr>
    </w:p>
    <w:p w:rsidR="00A5258D" w:rsidRDefault="00A5258D" w:rsidP="00A5258D">
      <w:pPr>
        <w:jc w:val="center"/>
        <w:rPr>
          <w:rFonts w:ascii="方正小标宋简体" w:eastAsia="方正小标宋简体" w:hAnsi="华文中宋" w:hint="eastAsia"/>
          <w:color w:val="000000"/>
          <w:w w:val="96"/>
          <w:sz w:val="44"/>
          <w:szCs w:val="44"/>
        </w:rPr>
      </w:pPr>
      <w:r>
        <w:rPr>
          <w:rFonts w:ascii="方正小标宋简体" w:eastAsia="方正小标宋简体" w:hAnsi="华文中宋" w:hint="eastAsia"/>
          <w:color w:val="000000"/>
          <w:w w:val="96"/>
          <w:sz w:val="44"/>
          <w:szCs w:val="44"/>
        </w:rPr>
        <w:t>广东省2019年普通高校招生征集志愿表（样式）</w:t>
      </w:r>
    </w:p>
    <w:p w:rsidR="00A5258D" w:rsidRDefault="00A5258D" w:rsidP="00A5258D">
      <w:pPr>
        <w:adjustRightInd w:val="0"/>
        <w:spacing w:line="160" w:lineRule="atLeast"/>
        <w:rPr>
          <w:rFonts w:ascii="仿宋_GB2312" w:eastAsia="仿宋_GB2312" w:hAnsi="宋体" w:hint="eastAsia"/>
          <w:color w:val="000000"/>
          <w:sz w:val="30"/>
          <w:szCs w:val="30"/>
          <w:u w:val="single"/>
        </w:rPr>
      </w:pPr>
      <w:r>
        <w:rPr>
          <w:rFonts w:ascii="仿宋_GB2312" w:eastAsia="仿宋_GB2312" w:hAnsi="宋体" w:hint="eastAsia"/>
          <w:color w:val="000000"/>
          <w:sz w:val="30"/>
          <w:szCs w:val="30"/>
        </w:rPr>
        <w:t>考生号：</w:t>
      </w:r>
      <w:r>
        <w:rPr>
          <w:rFonts w:ascii="仿宋_GB2312" w:eastAsia="仿宋_GB2312" w:hAnsi="宋体" w:hint="eastAsia"/>
          <w:color w:val="000000"/>
          <w:sz w:val="30"/>
          <w:szCs w:val="30"/>
          <w:u w:val="single"/>
        </w:rPr>
        <w:t xml:space="preserve">              </w:t>
      </w:r>
      <w:r>
        <w:rPr>
          <w:rFonts w:ascii="仿宋_GB2312" w:eastAsia="仿宋_GB2312" w:hAnsi="宋体" w:hint="eastAsia"/>
          <w:color w:val="000000"/>
          <w:sz w:val="30"/>
          <w:szCs w:val="30"/>
        </w:rPr>
        <w:t xml:space="preserve">    姓名：</w:t>
      </w:r>
      <w:r>
        <w:rPr>
          <w:rFonts w:ascii="仿宋_GB2312" w:eastAsia="仿宋_GB2312" w:hAnsi="宋体" w:hint="eastAsia"/>
          <w:color w:val="000000"/>
          <w:sz w:val="30"/>
          <w:szCs w:val="30"/>
          <w:u w:val="single"/>
        </w:rPr>
        <w:t xml:space="preserve">            </w:t>
      </w:r>
    </w:p>
    <w:tbl>
      <w:tblPr>
        <w:tblpPr w:leftFromText="180" w:rightFromText="180" w:vertAnchor="text" w:horzAnchor="page" w:tblpXSpec="center" w:tblpY="92"/>
        <w:tblOverlap w:val="never"/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3"/>
        <w:gridCol w:w="1584"/>
        <w:gridCol w:w="890"/>
        <w:gridCol w:w="834"/>
        <w:gridCol w:w="675"/>
        <w:gridCol w:w="863"/>
        <w:gridCol w:w="713"/>
        <w:gridCol w:w="658"/>
        <w:gridCol w:w="677"/>
        <w:gridCol w:w="677"/>
        <w:gridCol w:w="781"/>
        <w:gridCol w:w="851"/>
      </w:tblGrid>
      <w:tr w:rsidR="00A5258D" w:rsidTr="00E93CF9">
        <w:trPr>
          <w:cantSplit/>
          <w:trHeight w:val="523"/>
          <w:tblHeader/>
          <w:jc w:val="center"/>
        </w:trPr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A5258D" w:rsidRDefault="00A5258D" w:rsidP="00E93CF9">
            <w:pPr>
              <w:widowControl/>
              <w:spacing w:line="200" w:lineRule="exact"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  <w:lang/>
              </w:rPr>
              <w:t>录取批次</w:t>
            </w:r>
          </w:p>
        </w:tc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A5258D" w:rsidRDefault="00A5258D" w:rsidP="00E93CF9">
            <w:pPr>
              <w:widowControl/>
              <w:spacing w:line="200" w:lineRule="exact"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  <w:lang/>
              </w:rPr>
              <w:t>志愿号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A5258D" w:rsidRDefault="00A5258D" w:rsidP="00E93CF9">
            <w:pPr>
              <w:widowControl/>
              <w:spacing w:line="200" w:lineRule="exact"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  <w:lang/>
              </w:rPr>
              <w:t>院校</w:t>
            </w:r>
          </w:p>
          <w:p w:rsidR="00A5258D" w:rsidRDefault="00A5258D" w:rsidP="00E93CF9">
            <w:pPr>
              <w:widowControl/>
              <w:spacing w:line="200" w:lineRule="exact"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  <w:lang/>
              </w:rPr>
              <w:t>代码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A5258D" w:rsidRDefault="00A5258D" w:rsidP="00E93CF9">
            <w:pPr>
              <w:widowControl/>
              <w:spacing w:line="200" w:lineRule="exact"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  <w:lang/>
              </w:rPr>
              <w:t>院校</w:t>
            </w:r>
          </w:p>
          <w:p w:rsidR="00A5258D" w:rsidRDefault="00A5258D" w:rsidP="00E93CF9">
            <w:pPr>
              <w:widowControl/>
              <w:spacing w:line="200" w:lineRule="exact"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  <w:lang/>
              </w:rPr>
              <w:t>名称</w:t>
            </w:r>
          </w:p>
        </w:tc>
        <w:tc>
          <w:tcPr>
            <w:tcW w:w="43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A5258D" w:rsidRDefault="00A5258D" w:rsidP="00E93CF9">
            <w:pPr>
              <w:spacing w:line="200" w:lineRule="exact"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  <w:lang/>
              </w:rPr>
              <w:t>专业代码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A5258D" w:rsidRDefault="00A5258D" w:rsidP="00E93CF9">
            <w:pPr>
              <w:widowControl/>
              <w:spacing w:line="200" w:lineRule="exact"/>
              <w:ind w:rightChars="-20" w:right="-42"/>
              <w:jc w:val="center"/>
              <w:rPr>
                <w:rFonts w:ascii="仿宋_GB2312" w:eastAsia="仿宋_GB2312" w:hAnsi="宋体" w:cs="宋体" w:hint="eastAsia"/>
                <w:spacing w:val="-2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pacing w:val="-20"/>
                <w:kern w:val="0"/>
                <w:sz w:val="20"/>
                <w:szCs w:val="20"/>
                <w:lang/>
              </w:rPr>
              <w:t>是否服从调剂</w:t>
            </w:r>
          </w:p>
        </w:tc>
      </w:tr>
      <w:tr w:rsidR="00A5258D" w:rsidTr="00E93CF9">
        <w:trPr>
          <w:cantSplit/>
          <w:trHeight w:val="311"/>
          <w:tblHeader/>
          <w:jc w:val="center"/>
        </w:trPr>
        <w:tc>
          <w:tcPr>
            <w:tcW w:w="19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A5258D" w:rsidRDefault="00A5258D" w:rsidP="00E93C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A5258D" w:rsidRDefault="00A5258D" w:rsidP="00E93C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A5258D" w:rsidRDefault="00A5258D" w:rsidP="00E93C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A5258D" w:rsidRDefault="00A5258D" w:rsidP="00E93C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A5258D" w:rsidRDefault="00A5258D" w:rsidP="00E93CF9">
            <w:pPr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A5258D" w:rsidRDefault="00A5258D" w:rsidP="00E93CF9">
            <w:pPr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  <w:lang/>
              </w:rPr>
              <w:t>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A5258D" w:rsidRDefault="00A5258D" w:rsidP="00E93CF9">
            <w:pPr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  <w:lang/>
              </w:rPr>
              <w:t>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A5258D" w:rsidRDefault="00A5258D" w:rsidP="00E93CF9">
            <w:pPr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  <w:lang/>
              </w:rPr>
              <w:t>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A5258D" w:rsidRDefault="00A5258D" w:rsidP="00E93CF9">
            <w:pPr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  <w:lang/>
              </w:rPr>
              <w:t>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A5258D" w:rsidRDefault="00A5258D" w:rsidP="00E93CF9">
            <w:pPr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  <w:lang/>
              </w:rPr>
              <w:t>6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A5258D" w:rsidRDefault="00A5258D" w:rsidP="00E93CF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5258D" w:rsidTr="00E93CF9">
        <w:trPr>
          <w:cantSplit/>
          <w:trHeight w:hRule="exact" w:val="810"/>
          <w:jc w:val="center"/>
        </w:trPr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提前录取批次</w:t>
            </w: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00" w:lineRule="exact"/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  <w:lang/>
              </w:rPr>
              <w:t>军检院校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  <w:lang/>
              </w:rPr>
              <w:t>（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  <w:lang/>
              </w:rPr>
              <w:t>含需军检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  <w:lang/>
              </w:rPr>
              <w:t>面试的军队、公安、武警、司法、民航招飞院校）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5"/>
                <w:szCs w:val="15"/>
                <w:lang/>
              </w:rPr>
              <w:t>1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ind w:rightChars="-20" w:right="-42"/>
              <w:jc w:val="center"/>
              <w:rPr>
                <w:rFonts w:ascii="仿宋_GB2312" w:eastAsia="仿宋_GB2312" w:hAnsi="宋体" w:cs="宋体" w:hint="eastAsia"/>
                <w:spacing w:val="-20"/>
                <w:kern w:val="0"/>
                <w:sz w:val="18"/>
                <w:szCs w:val="18"/>
              </w:rPr>
            </w:pPr>
          </w:p>
        </w:tc>
      </w:tr>
      <w:tr w:rsidR="00A5258D" w:rsidTr="00E93CF9">
        <w:trPr>
          <w:cantSplit/>
          <w:trHeight w:hRule="exact" w:val="810"/>
          <w:jc w:val="center"/>
        </w:trPr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5"/>
                <w:szCs w:val="15"/>
                <w:lang/>
              </w:rPr>
              <w:t>2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ind w:rightChars="-20" w:right="-42"/>
              <w:jc w:val="center"/>
              <w:rPr>
                <w:rFonts w:ascii="仿宋_GB2312" w:eastAsia="仿宋_GB2312" w:hAnsi="宋体" w:cs="宋体" w:hint="eastAsia"/>
                <w:spacing w:val="-20"/>
                <w:kern w:val="0"/>
                <w:sz w:val="18"/>
                <w:szCs w:val="18"/>
              </w:rPr>
            </w:pPr>
          </w:p>
        </w:tc>
      </w:tr>
      <w:tr w:rsidR="00A5258D" w:rsidTr="00E93CF9">
        <w:trPr>
          <w:cantSplit/>
          <w:trHeight w:hRule="exact" w:val="810"/>
          <w:jc w:val="center"/>
        </w:trPr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  <w:lang/>
              </w:rPr>
              <w:t>非军检院校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  <w:lang/>
              </w:rPr>
              <w:t xml:space="preserve"> (含师范、农林、海关、小语种及经批准的本科院校)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5"/>
                <w:szCs w:val="15"/>
                <w:lang/>
              </w:rPr>
              <w:t>A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</w:tr>
      <w:tr w:rsidR="00A5258D" w:rsidTr="00E93CF9">
        <w:trPr>
          <w:cantSplit/>
          <w:trHeight w:hRule="exact" w:val="810"/>
          <w:jc w:val="center"/>
        </w:trPr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5"/>
                <w:szCs w:val="15"/>
                <w:lang/>
              </w:rPr>
              <w:t>B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</w:tr>
      <w:tr w:rsidR="00A5258D" w:rsidTr="00E93CF9">
        <w:trPr>
          <w:cantSplit/>
          <w:trHeight w:hRule="exact" w:val="810"/>
          <w:jc w:val="center"/>
        </w:trPr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5"/>
                <w:szCs w:val="15"/>
                <w:lang/>
              </w:rPr>
              <w:t>C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</w:tr>
      <w:tr w:rsidR="00A5258D" w:rsidTr="00E93CF9">
        <w:trPr>
          <w:cantSplit/>
          <w:trHeight w:hRule="exact" w:val="810"/>
          <w:jc w:val="center"/>
        </w:trPr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5"/>
                <w:szCs w:val="15"/>
                <w:lang/>
              </w:rPr>
              <w:t>D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</w:tr>
      <w:tr w:rsidR="00A5258D" w:rsidTr="00E93CF9">
        <w:trPr>
          <w:cantSplit/>
          <w:trHeight w:hRule="exact" w:val="810"/>
          <w:jc w:val="center"/>
        </w:trPr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5"/>
                <w:szCs w:val="15"/>
                <w:lang/>
              </w:rPr>
              <w:t>E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</w:tr>
      <w:tr w:rsidR="00A5258D" w:rsidTr="00E93CF9">
        <w:trPr>
          <w:cantSplit/>
          <w:trHeight w:hRule="exact" w:val="858"/>
          <w:jc w:val="center"/>
        </w:trPr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5"/>
                <w:szCs w:val="15"/>
                <w:lang/>
              </w:rPr>
              <w:t>F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8D" w:rsidRDefault="00A5258D" w:rsidP="00E93C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</w:tr>
    </w:tbl>
    <w:p w:rsidR="00A5258D" w:rsidRDefault="00A5258D" w:rsidP="00A5258D">
      <w:pPr>
        <w:widowControl/>
        <w:ind w:leftChars="-47" w:left="-99" w:rightChars="-245" w:right="-514" w:firstLineChars="4" w:firstLine="9"/>
        <w:jc w:val="left"/>
        <w:rPr>
          <w:rFonts w:ascii="宋体" w:eastAsia="仿宋_GB2312" w:hAnsi="宋体" w:cs="宋体" w:hint="eastAsia"/>
          <w:color w:val="000000"/>
          <w:kern w:val="0"/>
          <w:sz w:val="22"/>
          <w:szCs w:val="22"/>
        </w:rPr>
      </w:pPr>
      <w:r>
        <w:rPr>
          <w:rFonts w:ascii="宋体" w:eastAsia="仿宋_GB2312" w:hAnsi="宋体" w:cs="宋体" w:hint="eastAsia"/>
          <w:b/>
          <w:color w:val="000000"/>
          <w:kern w:val="0"/>
          <w:sz w:val="22"/>
          <w:szCs w:val="22"/>
        </w:rPr>
        <w:t>注：</w:t>
      </w:r>
      <w:r>
        <w:rPr>
          <w:rFonts w:ascii="宋体" w:eastAsia="仿宋_GB2312" w:hAnsi="宋体" w:cs="宋体" w:hint="eastAsia"/>
          <w:color w:val="000000"/>
          <w:kern w:val="0"/>
          <w:sz w:val="22"/>
          <w:szCs w:val="22"/>
        </w:rPr>
        <w:t>考生填报志愿时，应根据有关院校征集志愿缺额专业及计划情况，认真查看《广东省</w:t>
      </w:r>
      <w:r>
        <w:rPr>
          <w:rFonts w:ascii="宋体" w:eastAsia="仿宋_GB2312" w:hAnsi="宋体" w:cs="宋体" w:hint="eastAsia"/>
          <w:color w:val="000000"/>
          <w:kern w:val="0"/>
          <w:sz w:val="22"/>
          <w:szCs w:val="22"/>
        </w:rPr>
        <w:t>2019</w:t>
      </w:r>
      <w:r>
        <w:rPr>
          <w:rFonts w:ascii="宋体" w:eastAsia="仿宋_GB2312" w:hAnsi="宋体" w:cs="宋体" w:hint="eastAsia"/>
          <w:color w:val="000000"/>
          <w:kern w:val="0"/>
          <w:sz w:val="22"/>
          <w:szCs w:val="22"/>
        </w:rPr>
        <w:t>年普通高等学校招生专业目录》相关院校招生要求，特别是</w:t>
      </w:r>
      <w:r>
        <w:rPr>
          <w:rFonts w:ascii="宋体" w:eastAsia="仿宋_GB2312" w:hAnsi="宋体" w:cs="宋体" w:hint="eastAsia"/>
          <w:b/>
          <w:bCs/>
          <w:color w:val="000000"/>
          <w:kern w:val="0"/>
          <w:sz w:val="22"/>
          <w:szCs w:val="22"/>
        </w:rPr>
        <w:t>高校招生章程规定的要求</w:t>
      </w:r>
      <w:r>
        <w:rPr>
          <w:rFonts w:ascii="宋体" w:eastAsia="仿宋_GB2312" w:hAnsi="宋体" w:cs="宋体" w:hint="eastAsia"/>
          <w:color w:val="000000"/>
          <w:kern w:val="0"/>
          <w:sz w:val="22"/>
          <w:szCs w:val="22"/>
        </w:rPr>
        <w:t>，进行合理填报。</w:t>
      </w:r>
    </w:p>
    <w:p w:rsidR="00A5258D" w:rsidRDefault="00A5258D" w:rsidP="00A5258D">
      <w:pPr>
        <w:widowControl/>
        <w:ind w:leftChars="-257" w:left="-109" w:rightChars="-245" w:right="-514" w:hangingChars="196" w:hanging="431"/>
        <w:jc w:val="left"/>
        <w:rPr>
          <w:rFonts w:ascii="宋体" w:eastAsia="仿宋_GB2312" w:hAnsi="宋体" w:cs="宋体" w:hint="eastAsia"/>
          <w:color w:val="000000"/>
          <w:kern w:val="0"/>
          <w:sz w:val="22"/>
          <w:szCs w:val="22"/>
        </w:rPr>
      </w:pPr>
    </w:p>
    <w:p w:rsidR="00A5258D" w:rsidRPr="008369C3" w:rsidRDefault="00A5258D" w:rsidP="00A5258D">
      <w:pPr>
        <w:ind w:firstLineChars="500" w:firstLine="1500"/>
        <w:rPr>
          <w:rFonts w:ascii="仿宋_GB2312" w:eastAsia="仿宋_GB2312" w:hint="eastAsia"/>
        </w:rPr>
      </w:pPr>
      <w:r>
        <w:rPr>
          <w:rFonts w:eastAsia="仿宋_GB2312" w:hint="eastAsia"/>
          <w:color w:val="000000"/>
          <w:sz w:val="30"/>
          <w:szCs w:val="30"/>
        </w:rPr>
        <w:t xml:space="preserve">                        </w:t>
      </w:r>
      <w:r w:rsidRPr="008369C3">
        <w:rPr>
          <w:rFonts w:ascii="仿宋_GB2312" w:eastAsia="仿宋_GB2312" w:hint="eastAsia"/>
          <w:color w:val="000000"/>
          <w:sz w:val="30"/>
          <w:szCs w:val="30"/>
        </w:rPr>
        <w:t xml:space="preserve"> 2019年   月   日</w:t>
      </w:r>
    </w:p>
    <w:p w:rsidR="00A5258D" w:rsidRDefault="00A5258D" w:rsidP="00A5258D"/>
    <w:p w:rsidR="00051880" w:rsidRDefault="00051880"/>
    <w:sectPr w:rsidR="00051880">
      <w:footerReference w:type="default" r:id="rId9"/>
      <w:pgSz w:w="11907" w:h="16840"/>
      <w:pgMar w:top="2098" w:right="1474" w:bottom="1985" w:left="1588" w:header="851" w:footer="992" w:gutter="0"/>
      <w:cols w:space="720"/>
      <w:titlePg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7CD" w:rsidRDefault="00471B75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4337CD" w:rsidRDefault="00471B7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7CD" w:rsidRDefault="00471B75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0;width:2in;height:2in;z-index:251660288;mso-wrap-style:none;mso-position-horizontal:center;mso-position-horizontal-relative:margin" o:preferrelative="t" filled="f" stroked="f">
          <v:fill o:detectmouseclick="t"/>
          <v:textbox style="mso-fit-shape-to-text:t" inset="0,0,0,0">
            <w:txbxContent>
              <w:p w:rsidR="004337CD" w:rsidRDefault="00471B75">
                <w:pPr>
                  <w:pStyle w:val="a4"/>
                  <w:rPr>
                    <w:rStyle w:val="a5"/>
                  </w:rPr>
                </w:pPr>
                <w:r>
                  <w:fldChar w:fldCharType="begin"/>
                </w:r>
                <w:r>
                  <w:rPr>
                    <w:rStyle w:val="a5"/>
                  </w:rPr>
                  <w:instrText xml:space="preserve">PAGE  </w:instrText>
                </w:r>
                <w:r>
                  <w:fldChar w:fldCharType="separate"/>
                </w:r>
                <w:r w:rsidR="00A5258D">
                  <w:rPr>
                    <w:rStyle w:val="a5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7CD" w:rsidRDefault="00471B75">
    <w:pPr>
      <w:pStyle w:val="a4"/>
      <w:rPr>
        <w:rFonts w:hint="eastAsia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61312;mso-wrap-style:none;mso-position-horizontal:center;mso-position-horizontal-relative:margin" o:preferrelative="t" filled="f" stroked="f">
          <v:fill o:detectmouseclick="t"/>
          <v:textbox style="mso-fit-shape-to-text:t" inset="0,0,0,0">
            <w:txbxContent>
              <w:p w:rsidR="004337CD" w:rsidRDefault="00471B75">
                <w:pPr>
                  <w:pStyle w:val="a4"/>
                  <w:rPr>
                    <w:rFonts w:hint="eastAsia"/>
                  </w:rPr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A5258D" w:rsidRPr="00A5258D">
                  <w:rPr>
                    <w:noProof/>
                    <w:lang w:val="en-US" w:eastAsia="zh-CN"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7CD" w:rsidRDefault="00471B75">
    <w:pPr>
      <w:pStyle w:val="a4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left:0;text-align:left;margin-left:0;margin-top:0;width:2in;height:2in;z-index:251660288;mso-wrap-style:none;mso-position-horizontal:center;mso-position-horizontal-relative:margin" o:preferrelative="t" filled="f" stroked="f">
          <v:fill o:detectmouseclick="t"/>
          <v:textbox style="mso-fit-shape-to-text:t" inset="0,0,0,0">
            <w:txbxContent>
              <w:p w:rsidR="004337CD" w:rsidRDefault="00471B75">
                <w:pPr>
                  <w:pStyle w:val="a4"/>
                  <w:jc w:val="center"/>
                </w:pPr>
                <w:r>
                  <w:fldChar w:fldCharType="begin"/>
                </w:r>
                <w:r>
                  <w:instrText>PAGE   \* MERGEFORMAT</w:instrText>
                </w:r>
                <w:r>
                  <w:fldChar w:fldCharType="separate"/>
                </w:r>
                <w:r>
                  <w:rPr>
                    <w:lang w:val="zh-CN"/>
                  </w:rPr>
                  <w:t>16</w:t>
                </w:r>
                <w:r>
                  <w:fldChar w:fldCharType="end"/>
                </w:r>
              </w:p>
            </w:txbxContent>
          </v:textbox>
        </v:shape>
      </w:pict>
    </w:r>
  </w:p>
  <w:p w:rsidR="004337CD" w:rsidRDefault="00471B75">
    <w:pPr>
      <w:pStyle w:val="a4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7CD" w:rsidRDefault="00471B75">
    <w:pPr>
      <w:pStyle w:val="a3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7CD" w:rsidRDefault="00471B75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</w:compat>
  <w:rsids>
    <w:rsidRoot w:val="00A5258D"/>
    <w:rsid w:val="00051880"/>
    <w:rsid w:val="00471B75"/>
    <w:rsid w:val="00A525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58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rsid w:val="00A5258D"/>
    <w:rPr>
      <w:rFonts w:ascii="Calibri" w:eastAsia="宋体" w:hAnsi="Calibri" w:cs="Times New Roman"/>
      <w:sz w:val="18"/>
      <w:szCs w:val="18"/>
    </w:rPr>
  </w:style>
  <w:style w:type="paragraph" w:styleId="a3">
    <w:name w:val="header"/>
    <w:basedOn w:val="a"/>
    <w:link w:val="Char"/>
    <w:rsid w:val="00A525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1">
    <w:name w:val="页眉 Char1"/>
    <w:basedOn w:val="a0"/>
    <w:link w:val="a3"/>
    <w:uiPriority w:val="99"/>
    <w:semiHidden/>
    <w:rsid w:val="00A5258D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link w:val="a4"/>
    <w:rsid w:val="00A5258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rsid w:val="00A525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0">
    <w:name w:val="页脚 Char1"/>
    <w:basedOn w:val="a0"/>
    <w:link w:val="a4"/>
    <w:uiPriority w:val="99"/>
    <w:semiHidden/>
    <w:rsid w:val="00A5258D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rsid w:val="00A5258D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256</Words>
  <Characters>1460</Characters>
  <Application>Microsoft Office Word</Application>
  <DocSecurity>0</DocSecurity>
  <Lines>12</Lines>
  <Paragraphs>3</Paragraphs>
  <ScaleCrop>false</ScaleCrop>
  <Company>P R C</Company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游伟林</dc:creator>
  <cp:lastModifiedBy>游伟林</cp:lastModifiedBy>
  <cp:revision>1</cp:revision>
  <dcterms:created xsi:type="dcterms:W3CDTF">2019-07-11T10:01:00Z</dcterms:created>
  <dcterms:modified xsi:type="dcterms:W3CDTF">2019-07-11T10:02:00Z</dcterms:modified>
</cp:coreProperties>
</file>